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5" w:rsidRDefault="002A3F05">
      <w:pPr>
        <w:pStyle w:val="ConsPlusNormal"/>
        <w:jc w:val="right"/>
        <w:outlineLvl w:val="0"/>
      </w:pPr>
      <w:r>
        <w:t>Приложение 5</w:t>
      </w:r>
    </w:p>
    <w:p w:rsidR="002A3F05" w:rsidRDefault="002A3F05">
      <w:pPr>
        <w:pStyle w:val="ConsPlusNormal"/>
        <w:jc w:val="right"/>
      </w:pPr>
      <w:r>
        <w:t>к Распоряжению</w:t>
      </w:r>
    </w:p>
    <w:p w:rsidR="002A3F05" w:rsidRDefault="002A3F05">
      <w:pPr>
        <w:pStyle w:val="ConsPlusNormal"/>
        <w:jc w:val="right"/>
      </w:pPr>
      <w:r>
        <w:t>Правительства Самарской области</w:t>
      </w:r>
    </w:p>
    <w:p w:rsidR="002A3F05" w:rsidRDefault="002A3F05">
      <w:pPr>
        <w:pStyle w:val="ConsPlusNormal"/>
        <w:jc w:val="right"/>
      </w:pPr>
      <w:r>
        <w:t>от 3 декабря 2018 г. N 974-р</w:t>
      </w: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Title"/>
        <w:jc w:val="center"/>
      </w:pPr>
      <w:bookmarkStart w:id="0" w:name="P488"/>
      <w:bookmarkEnd w:id="0"/>
      <w:r>
        <w:t>СОСТАВ</w:t>
      </w:r>
    </w:p>
    <w:p w:rsidR="002A3F05" w:rsidRDefault="002A3F05">
      <w:pPr>
        <w:pStyle w:val="ConsPlusTitle"/>
        <w:jc w:val="center"/>
      </w:pPr>
      <w:r>
        <w:t>ПРОЕКТНОГО КОМИТЕТА ПО РЕГИОНАЛЬНОЙ СОСТАВЛЯЮЩЕЙ</w:t>
      </w:r>
    </w:p>
    <w:p w:rsidR="002A3F05" w:rsidRDefault="002A3F05">
      <w:pPr>
        <w:pStyle w:val="ConsPlusTitle"/>
        <w:jc w:val="center"/>
      </w:pPr>
      <w:r>
        <w:t>НАЦИОНАЛЬНОГО ПРОЕКТА "ЭКОЛОГИЯ"</w:t>
      </w:r>
    </w:p>
    <w:p w:rsidR="002A3F05" w:rsidRDefault="002A3F05">
      <w:pPr>
        <w:pStyle w:val="ConsPlusTitle"/>
        <w:jc w:val="center"/>
      </w:pPr>
      <w:r>
        <w:t>(ДАЛЕЕ - ПРОЕКТНЫЙ КОМИТЕТ)</w:t>
      </w:r>
    </w:p>
    <w:p w:rsidR="002A3F05" w:rsidRDefault="002A3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F05" w:rsidRDefault="002A3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Самарской области от 28.03.2019 </w:t>
            </w:r>
            <w:hyperlink r:id="rId5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6" w:history="1">
              <w:r>
                <w:rPr>
                  <w:color w:val="0000FF"/>
                </w:rPr>
                <w:t>N 716-р</w:t>
              </w:r>
            </w:hyperlink>
            <w:r>
              <w:rPr>
                <w:color w:val="392C69"/>
              </w:rPr>
              <w:t xml:space="preserve">, от 16.12.2019 </w:t>
            </w:r>
            <w:hyperlink r:id="rId7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20.04.2020 </w:t>
            </w:r>
            <w:hyperlink r:id="rId8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,</w:t>
            </w:r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9" w:history="1">
              <w:r>
                <w:rPr>
                  <w:color w:val="0000FF"/>
                </w:rPr>
                <w:t>N 497-р</w:t>
              </w:r>
            </w:hyperlink>
            <w:r>
              <w:rPr>
                <w:color w:val="392C69"/>
              </w:rPr>
              <w:t xml:space="preserve">, от 27.11.2020 </w:t>
            </w:r>
            <w:hyperlink r:id="rId10" w:history="1">
              <w:r>
                <w:rPr>
                  <w:color w:val="0000FF"/>
                </w:rPr>
                <w:t>N 587-р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F05" w:rsidRDefault="002A3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5726"/>
      </w:tblGrid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Ларионов</w:t>
            </w:r>
          </w:p>
          <w:p w:rsidR="002A3F05" w:rsidRDefault="002A3F05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исполняющий обязанности заместителя председателя Правительства Самарской области, министр лесного хозяйства, охраны окружающей среды и природопользования Самарской области, председатель проектного комитета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Мордвинов</w:t>
            </w:r>
          </w:p>
          <w:p w:rsidR="002A3F05" w:rsidRDefault="002A3F05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энергетики и жилищно-коммунального хозяйства Самарской области, заместитель председателя проектного комитета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Фомина</w:t>
            </w:r>
          </w:p>
          <w:p w:rsidR="002A3F05" w:rsidRDefault="002A3F05">
            <w:pPr>
              <w:pStyle w:val="ConsPlusNormal"/>
            </w:pPr>
            <w:r>
              <w:t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программного проектирования и обоснования инвестиций министерства лесного хозяйства, охраны окружающей среды и природопользования Самарской области, секретарь проектного комитета</w:t>
            </w:r>
          </w:p>
        </w:tc>
      </w:tr>
      <w:tr w:rsidR="002A3F0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Члены проектного комитета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Бокк</w:t>
            </w:r>
            <w:proofErr w:type="spellEnd"/>
          </w:p>
          <w:p w:rsidR="002A3F05" w:rsidRDefault="002A3F05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Федерального Собрания Российской Федерации по экономической политике, промышленности, инновационному развитию и предпринимательству (по согласованию)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Краснобаев</w:t>
            </w:r>
          </w:p>
          <w:p w:rsidR="002A3F05" w:rsidRDefault="002A3F05">
            <w:pPr>
              <w:pStyle w:val="ConsPlusNormal"/>
            </w:pPr>
            <w:r>
              <w:t>Юрий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директор федерального государственного бюджетного учреждения "Жигулевский государственный природный биосферный заповедник имени И.И. </w:t>
            </w:r>
            <w:proofErr w:type="spellStart"/>
            <w:r>
              <w:t>Спрыгина</w:t>
            </w:r>
            <w:proofErr w:type="spellEnd"/>
            <w:r>
              <w:t>"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Логунов</w:t>
            </w:r>
          </w:p>
          <w:p w:rsidR="002A3F05" w:rsidRDefault="002A3F05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директор государственного бюджетного учреждения Самарской области "</w:t>
            </w:r>
            <w:proofErr w:type="spellStart"/>
            <w:r>
              <w:t>Самаралес</w:t>
            </w:r>
            <w:proofErr w:type="spellEnd"/>
            <w:r>
              <w:t>"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Мельников</w:t>
            </w:r>
          </w:p>
          <w:p w:rsidR="002A3F05" w:rsidRDefault="002A3F05">
            <w:pPr>
              <w:pStyle w:val="ConsPlusNormal"/>
            </w:pPr>
            <w:r>
              <w:t>Павел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лесного хозяйства министерства лесного хозяйства, охраны окружающей среды и природопользования Самарской области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Пименов</w:t>
            </w:r>
          </w:p>
          <w:p w:rsidR="002A3F05" w:rsidRDefault="002A3F05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проректор по международному сотрудничеству, заведующий кафедрой "</w:t>
            </w:r>
            <w:proofErr w:type="spellStart"/>
            <w:r>
              <w:t>Газохимия</w:t>
            </w:r>
            <w:proofErr w:type="spellEnd"/>
            <w:r>
              <w:t xml:space="preserve"> и специальные химические технологии" федерального государственного бюджетного образовательного учреждения высшего </w:t>
            </w:r>
            <w:r>
              <w:lastRenderedPageBreak/>
              <w:t>образования "Самарский государственный технический университет", доктор технических наук, доцент (по согласованию)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lastRenderedPageBreak/>
              <w:t>Рожкова</w:t>
            </w:r>
          </w:p>
          <w:p w:rsidR="002A3F05" w:rsidRDefault="002A3F05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</w:t>
            </w:r>
            <w:proofErr w:type="gramStart"/>
            <w:r>
              <w:t>управления развития отраслей экономики региона департамента развития отраслей экономики</w:t>
            </w:r>
            <w:proofErr w:type="gramEnd"/>
            <w:r>
              <w:t xml:space="preserve"> и прогнозирования качества жизни населения региона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Сафронова</w:t>
            </w:r>
          </w:p>
          <w:p w:rsidR="002A3F05" w:rsidRDefault="002A3F05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охраны окружающей среды министерства лесного хозяйства, охраны окружающей среды и природопользования Самарской области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Серпер</w:t>
            </w:r>
            <w:proofErr w:type="spellEnd"/>
          </w:p>
          <w:p w:rsidR="002A3F05" w:rsidRDefault="002A3F05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Федерального Собрания Российской Федерации по транспорту и строительству (по согласованию)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Станкевич</w:t>
            </w:r>
          </w:p>
          <w:p w:rsidR="002A3F05" w:rsidRDefault="002A3F05">
            <w:pPr>
              <w:pStyle w:val="ConsPlusNormal"/>
            </w:pPr>
            <w:r>
              <w:t>Игорь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Федерального Собрания Российской Федерации по аграрным вопросам (по согласованию)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Шаго</w:t>
            </w:r>
            <w:proofErr w:type="spellEnd"/>
          </w:p>
          <w:p w:rsidR="002A3F05" w:rsidRDefault="002A3F05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природопользования министерства лесного хозяйства, охраны окружающей среды и природопользования Самарской области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Шамин</w:t>
            </w:r>
            <w:proofErr w:type="spellEnd"/>
          </w:p>
          <w:p w:rsidR="002A3F05" w:rsidRDefault="002A3F05">
            <w:pPr>
              <w:pStyle w:val="ConsPlusNormal"/>
            </w:pPr>
            <w:r>
              <w:t>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нефтехимического комплекса министерства промышленности и торговли Самарской области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Ржевская</w:t>
            </w:r>
          </w:p>
          <w:p w:rsidR="002A3F05" w:rsidRDefault="002A3F05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- руководитель департамента по обращению с твердыми коммунальными отходами министерства энергетики и жилищно-коммунального хозяйства Самарской области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Ежелев</w:t>
            </w:r>
            <w:proofErr w:type="spellEnd"/>
          </w:p>
          <w:p w:rsidR="002A3F05" w:rsidRDefault="002A3F05">
            <w:pPr>
              <w:pStyle w:val="ConsPlusNormal"/>
            </w:pPr>
            <w:r>
              <w:t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председатель Самарской общественной организации "</w:t>
            </w:r>
            <w:proofErr w:type="spellStart"/>
            <w:r>
              <w:t>Рослеспрофсоюз</w:t>
            </w:r>
            <w:proofErr w:type="spellEnd"/>
            <w:r>
              <w:t>", главный лесничий Волжского лесничества государственного казенного учреждения Самарской области "Самарские лесничества" (по согласованию)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Королева</w:t>
            </w:r>
          </w:p>
          <w:p w:rsidR="002A3F05" w:rsidRDefault="002A3F05">
            <w:pPr>
              <w:pStyle w:val="ConsPlusNormal"/>
            </w:pPr>
            <w:r>
              <w:t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главный консультант департамента проектной деятельности (проектного офиса)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Волков</w:t>
            </w:r>
          </w:p>
          <w:p w:rsidR="002A3F05" w:rsidRDefault="002A3F05">
            <w:pPr>
              <w:pStyle w:val="ConsPlusNormal"/>
            </w:pPr>
            <w:r>
              <w:t>Денис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председателя комитета Самарской Губернской Думы по жилищно-коммунальному хозяйству, топливно-энергетическому комплексу и охране окружающей среды, руководитель федеральных проектов "Экология России" и "Чистая страна" партии "Единая Россия" по Самарской области (по согласованию)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Гафиятуллин</w:t>
            </w:r>
            <w:proofErr w:type="spellEnd"/>
          </w:p>
          <w:p w:rsidR="002A3F05" w:rsidRDefault="002A3F05">
            <w:pPr>
              <w:pStyle w:val="ConsPlusNormal"/>
            </w:pPr>
            <w:r>
              <w:lastRenderedPageBreak/>
              <w:t xml:space="preserve">Эдуарда </w:t>
            </w:r>
            <w:proofErr w:type="spellStart"/>
            <w:r>
              <w:t>Фагимович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заместитель руководителя департамента инфраструктуры </w:t>
            </w:r>
            <w:r>
              <w:lastRenderedPageBreak/>
              <w:t>министерства энергетики и жилищно-коммунального хозяйства Самарской области</w:t>
            </w:r>
          </w:p>
        </w:tc>
      </w:tr>
      <w:tr w:rsidR="002A3F05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lastRenderedPageBreak/>
              <w:t>Кислов</w:t>
            </w:r>
          </w:p>
          <w:p w:rsidR="002A3F05" w:rsidRDefault="002A3F05">
            <w:pPr>
              <w:pStyle w:val="ConsPlusNormal"/>
            </w:pPr>
            <w:r>
              <w:t>Андрей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председатель комитета Самарской Губернской Думы по жилищно-коммунальному хозяйству, топливно-энергетическому комплексу и охране окружающей среды (по согласованию)</w:t>
            </w:r>
          </w:p>
        </w:tc>
      </w:tr>
    </w:tbl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  <w:bookmarkStart w:id="1" w:name="_GoBack"/>
      <w:bookmarkEnd w:id="1"/>
    </w:p>
    <w:sectPr w:rsidR="002A3F05" w:rsidSect="009A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5"/>
    <w:rsid w:val="0026190F"/>
    <w:rsid w:val="002A3F05"/>
    <w:rsid w:val="00853A1B"/>
    <w:rsid w:val="00D9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231B25633F824D53670E105BA26B6BAB32A71BC10934441C443F93EAEF691682B91FEBCD840D594FDAA89CD1C957B6D36B3Ew87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231B25633F824D53670E105AA76A68A932A71BC10934441C443F93EAEF691682B919EECD840D594FDAA89CD1C957B6D36B3Ew87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231B25633F824D53670E105AA4656FA932A71BC10934441C443F93EAEF691682B91EEBCD840D594FDAA89CD1C957B6D36B3Ew87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FA7A636874B4C3BC3B231B25633F824D53670E105AA4656FAA32A71BC10934441C443F93EAEF691682B91FEFCD840D594FDAA89CD1C957B6D36B3Ew87CG" TargetMode="External"/><Relationship Id="rId10" Type="http://schemas.openxmlformats.org/officeDocument/2006/relationships/hyperlink" Target="consultantplus://offline/ref=7EFA7A636874B4C3BC3B231B25633F824D53670E105BA76A6AAC32A71BC10934441C443F93EAEF691682B91DEDCD840D594FDAA89CD1C957B6D36B3Ew87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A7A636874B4C3BC3B231B25633F824D53670E105BA56B6DAD32A71BC10934441C443F93EAEF691682B91EEECD840D594FDAA89CD1C957B6D36B3Ew8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 </cp:lastModifiedBy>
  <cp:revision>2</cp:revision>
  <dcterms:created xsi:type="dcterms:W3CDTF">2020-12-10T06:59:00Z</dcterms:created>
  <dcterms:modified xsi:type="dcterms:W3CDTF">2020-12-10T10:47:00Z</dcterms:modified>
</cp:coreProperties>
</file>